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D5D6D" w14:textId="4168BC22" w:rsidR="0041603C" w:rsidRPr="00006407" w:rsidRDefault="009610B3" w:rsidP="00006407">
      <w:pPr>
        <w:jc w:val="center"/>
        <w:rPr>
          <w:b/>
        </w:rPr>
      </w:pPr>
      <w:r>
        <w:rPr>
          <w:b/>
        </w:rPr>
        <w:t>Tentative Agenda</w:t>
      </w:r>
      <w:r w:rsidR="0041603C" w:rsidRPr="00006407">
        <w:rPr>
          <w:b/>
        </w:rPr>
        <w:t xml:space="preserve"> of the CHECE-DGEIC Meeting, 1</w:t>
      </w:r>
      <w:r>
        <w:rPr>
          <w:b/>
        </w:rPr>
        <w:t>8</w:t>
      </w:r>
      <w:r w:rsidR="0041603C" w:rsidRPr="00006407">
        <w:rPr>
          <w:b/>
        </w:rPr>
        <w:t xml:space="preserve"> </w:t>
      </w:r>
      <w:r>
        <w:rPr>
          <w:b/>
        </w:rPr>
        <w:t>March</w:t>
      </w:r>
      <w:r w:rsidR="0041603C" w:rsidRPr="00006407">
        <w:rPr>
          <w:b/>
        </w:rPr>
        <w:t xml:space="preserve"> 202</w:t>
      </w:r>
      <w:r>
        <w:rPr>
          <w:b/>
        </w:rPr>
        <w:t>3</w:t>
      </w:r>
    </w:p>
    <w:p w14:paraId="22760C85" w14:textId="77777777" w:rsidR="0041603C" w:rsidRDefault="0041603C" w:rsidP="00006407">
      <w:pPr>
        <w:jc w:val="both"/>
      </w:pPr>
    </w:p>
    <w:p w14:paraId="1241F628" w14:textId="77777777" w:rsidR="009610B3" w:rsidRDefault="009610B3" w:rsidP="009610B3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br/>
        <w:t>Saturday March 18th,</w:t>
      </w:r>
      <w:proofErr w:type="gramStart"/>
      <w:r>
        <w:rPr>
          <w:sz w:val="22"/>
          <w:szCs w:val="22"/>
        </w:rPr>
        <w:t>  4:00</w:t>
      </w:r>
      <w:proofErr w:type="gramEnd"/>
      <w:r>
        <w:rPr>
          <w:sz w:val="22"/>
          <w:szCs w:val="22"/>
        </w:rPr>
        <w:t xml:space="preserve"> PM – 6:30 PM (followed by dinner)</w:t>
      </w:r>
    </w:p>
    <w:p w14:paraId="78214A9D" w14:textId="77777777" w:rsidR="009610B3" w:rsidRDefault="009610B3" w:rsidP="009610B3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  <w:t>Council Room</w:t>
      </w:r>
      <w:bookmarkStart w:id="0" w:name="_GoBack"/>
      <w:bookmarkEnd w:id="0"/>
    </w:p>
    <w:p w14:paraId="4D7FF01E" w14:textId="77777777" w:rsidR="009610B3" w:rsidRDefault="009610B3" w:rsidP="009610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Hyatt Regency </w:t>
      </w:r>
      <w:proofErr w:type="spellStart"/>
      <w:r>
        <w:rPr>
          <w:sz w:val="22"/>
          <w:szCs w:val="22"/>
        </w:rPr>
        <w:t>Tamaya</w:t>
      </w:r>
      <w:proofErr w:type="spellEnd"/>
      <w:r>
        <w:rPr>
          <w:sz w:val="22"/>
          <w:szCs w:val="22"/>
        </w:rPr>
        <w:t xml:space="preserve"> Resort and Spa</w:t>
      </w:r>
    </w:p>
    <w:p w14:paraId="1A85EAE5" w14:textId="77777777" w:rsidR="009610B3" w:rsidRDefault="009610B3" w:rsidP="009610B3">
      <w:pPr>
        <w:jc w:val="both"/>
        <w:rPr>
          <w:sz w:val="22"/>
          <w:szCs w:val="22"/>
        </w:rPr>
      </w:pPr>
      <w:r>
        <w:rPr>
          <w:sz w:val="22"/>
          <w:szCs w:val="22"/>
        </w:rPr>
        <w:t>Santa Ana Pueblo, NM</w:t>
      </w:r>
    </w:p>
    <w:p w14:paraId="34167B02" w14:textId="5D52660B" w:rsidR="000035EB" w:rsidRPr="000035EB" w:rsidRDefault="009610B3" w:rsidP="009610B3">
      <w:pPr>
        <w:rPr>
          <w:b/>
        </w:rPr>
      </w:pPr>
      <w:r>
        <w:rPr>
          <w:sz w:val="22"/>
          <w:szCs w:val="22"/>
        </w:rPr>
        <w:br/>
        <w:t>1.     Introductions</w:t>
      </w:r>
      <w:r>
        <w:rPr>
          <w:sz w:val="22"/>
          <w:szCs w:val="22"/>
        </w:rPr>
        <w:br/>
        <w:t>2.     Minutes of Halifax meeting</w:t>
      </w:r>
      <w:r>
        <w:rPr>
          <w:sz w:val="22"/>
          <w:szCs w:val="22"/>
        </w:rPr>
        <w:br/>
        <w:t>3.     Round Table Discussions</w:t>
      </w:r>
      <w:r>
        <w:rPr>
          <w:sz w:val="22"/>
          <w:szCs w:val="22"/>
        </w:rPr>
        <w:br/>
        <w:t>   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a.     New initiatives, challenges, opportunities in your unit</w:t>
      </w:r>
      <w:r>
        <w:rPr>
          <w:sz w:val="22"/>
          <w:szCs w:val="22"/>
        </w:rPr>
        <w:br/>
        <w:t>   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b.     What is keeping you up at night?</w:t>
      </w:r>
      <w:r>
        <w:rPr>
          <w:sz w:val="22"/>
          <w:szCs w:val="22"/>
        </w:rPr>
        <w:br/>
        <w:t>4.     Focused Discussions (these may be adjusted based on interest and/or time)</w:t>
      </w:r>
      <w:r>
        <w:rPr>
          <w:sz w:val="22"/>
          <w:szCs w:val="22"/>
        </w:rPr>
        <w:br/>
        <w:t>   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a.     What do we foresee as future changes to undergraduate curriculum, both in content and in delivery? </w:t>
      </w:r>
      <w:r>
        <w:rPr>
          <w:sz w:val="22"/>
          <w:szCs w:val="22"/>
        </w:rPr>
        <w:br/>
        <w:t>   </w:t>
      </w: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>.     Guaranteed funding for graduate students.</w:t>
      </w:r>
      <w:r>
        <w:rPr>
          <w:sz w:val="22"/>
          <w:szCs w:val="22"/>
        </w:rPr>
        <w:br/>
        <w:t>5.     CHECE Business:</w:t>
      </w:r>
      <w:r>
        <w:rPr>
          <w:sz w:val="22"/>
          <w:szCs w:val="22"/>
        </w:rPr>
        <w:br/>
        <w:t>   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a.     Financial Update</w:t>
      </w:r>
      <w:r>
        <w:rPr>
          <w:sz w:val="22"/>
          <w:szCs w:val="22"/>
        </w:rPr>
        <w:br/>
        <w:t>   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b.     Selection of 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 xml:space="preserve"> meeting location</w:t>
      </w:r>
      <w:r>
        <w:rPr>
          <w:sz w:val="22"/>
          <w:szCs w:val="22"/>
        </w:rPr>
        <w:br/>
        <w:t>   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c.     Nomination of secretary </w:t>
      </w:r>
      <w:r>
        <w:rPr>
          <w:sz w:val="22"/>
          <w:szCs w:val="22"/>
        </w:rPr>
        <w:br/>
        <w:t xml:space="preserve">6.     Dinner hosted by </w:t>
      </w:r>
      <w:proofErr w:type="spellStart"/>
      <w:r>
        <w:rPr>
          <w:sz w:val="22"/>
          <w:szCs w:val="22"/>
        </w:rPr>
        <w:t>Quanser</w:t>
      </w:r>
      <w:proofErr w:type="spellEnd"/>
    </w:p>
    <w:sectPr w:rsidR="000035EB" w:rsidRPr="000035EB" w:rsidSect="00CD28E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91FE" w14:textId="77777777" w:rsidR="00504F81" w:rsidRDefault="00504F81" w:rsidP="00A872F4">
      <w:r>
        <w:separator/>
      </w:r>
    </w:p>
  </w:endnote>
  <w:endnote w:type="continuationSeparator" w:id="0">
    <w:p w14:paraId="166D8AD8" w14:textId="77777777" w:rsidR="00504F81" w:rsidRDefault="00504F81" w:rsidP="00A8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781374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531679" w14:textId="5E4DB4A5" w:rsidR="00A872F4" w:rsidRDefault="00A872F4" w:rsidP="001400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830B3D" w14:textId="77777777" w:rsidR="00A872F4" w:rsidRDefault="00A872F4" w:rsidP="00A872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52940342"/>
      <w:docPartObj>
        <w:docPartGallery w:val="Page Numbers (Bottom of Page)"/>
        <w:docPartUnique/>
      </w:docPartObj>
    </w:sdtPr>
    <w:sdtEndPr>
      <w:rPr>
        <w:rStyle w:val="PageNumber"/>
        <w:i/>
        <w:sz w:val="20"/>
        <w:szCs w:val="20"/>
      </w:rPr>
    </w:sdtEndPr>
    <w:sdtContent>
      <w:p w14:paraId="26909EFD" w14:textId="40D968C3" w:rsidR="00A872F4" w:rsidRPr="00A872F4" w:rsidRDefault="00A872F4" w:rsidP="001400E0">
        <w:pPr>
          <w:pStyle w:val="Footer"/>
          <w:framePr w:wrap="none" w:vAnchor="text" w:hAnchor="margin" w:xAlign="right" w:y="1"/>
          <w:rPr>
            <w:rStyle w:val="PageNumber"/>
            <w:i/>
            <w:sz w:val="20"/>
            <w:szCs w:val="20"/>
          </w:rPr>
        </w:pPr>
        <w:r w:rsidRPr="00A872F4">
          <w:rPr>
            <w:rStyle w:val="PageNumber"/>
            <w:i/>
            <w:sz w:val="20"/>
            <w:szCs w:val="20"/>
          </w:rPr>
          <w:fldChar w:fldCharType="begin"/>
        </w:r>
        <w:r w:rsidRPr="00A872F4">
          <w:rPr>
            <w:rStyle w:val="PageNumber"/>
            <w:i/>
            <w:sz w:val="20"/>
            <w:szCs w:val="20"/>
          </w:rPr>
          <w:instrText xml:space="preserve"> PAGE </w:instrText>
        </w:r>
        <w:r w:rsidRPr="00A872F4">
          <w:rPr>
            <w:rStyle w:val="PageNumber"/>
            <w:i/>
            <w:sz w:val="20"/>
            <w:szCs w:val="20"/>
          </w:rPr>
          <w:fldChar w:fldCharType="separate"/>
        </w:r>
        <w:r w:rsidR="009610B3">
          <w:rPr>
            <w:rStyle w:val="PageNumber"/>
            <w:i/>
            <w:noProof/>
            <w:sz w:val="20"/>
            <w:szCs w:val="20"/>
          </w:rPr>
          <w:t>1</w:t>
        </w:r>
        <w:r w:rsidRPr="00A872F4">
          <w:rPr>
            <w:rStyle w:val="PageNumber"/>
            <w:i/>
            <w:sz w:val="20"/>
            <w:szCs w:val="20"/>
          </w:rPr>
          <w:fldChar w:fldCharType="end"/>
        </w:r>
      </w:p>
    </w:sdtContent>
  </w:sdt>
  <w:p w14:paraId="4563F3E6" w14:textId="77777777" w:rsidR="00A872F4" w:rsidRDefault="00A872F4" w:rsidP="00A872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DEC8B" w14:textId="77777777" w:rsidR="00504F81" w:rsidRDefault="00504F81" w:rsidP="00A872F4">
      <w:r>
        <w:separator/>
      </w:r>
    </w:p>
  </w:footnote>
  <w:footnote w:type="continuationSeparator" w:id="0">
    <w:p w14:paraId="2BE5EC5E" w14:textId="77777777" w:rsidR="00504F81" w:rsidRDefault="00504F81" w:rsidP="00A8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53E9E"/>
    <w:multiLevelType w:val="hybridMultilevel"/>
    <w:tmpl w:val="DCC6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3C"/>
    <w:rsid w:val="000035EB"/>
    <w:rsid w:val="00006407"/>
    <w:rsid w:val="00017FBD"/>
    <w:rsid w:val="000B01E2"/>
    <w:rsid w:val="00110D2A"/>
    <w:rsid w:val="00125A0B"/>
    <w:rsid w:val="00134933"/>
    <w:rsid w:val="00141C5E"/>
    <w:rsid w:val="00183DB2"/>
    <w:rsid w:val="0019587E"/>
    <w:rsid w:val="001F038B"/>
    <w:rsid w:val="001F3C26"/>
    <w:rsid w:val="002A7378"/>
    <w:rsid w:val="002D7070"/>
    <w:rsid w:val="0033628E"/>
    <w:rsid w:val="003F1088"/>
    <w:rsid w:val="00402CD8"/>
    <w:rsid w:val="004148A4"/>
    <w:rsid w:val="0041603C"/>
    <w:rsid w:val="00416D24"/>
    <w:rsid w:val="00426714"/>
    <w:rsid w:val="00444B20"/>
    <w:rsid w:val="004C1AFD"/>
    <w:rsid w:val="004F4D9E"/>
    <w:rsid w:val="00504F81"/>
    <w:rsid w:val="00526785"/>
    <w:rsid w:val="005527C0"/>
    <w:rsid w:val="00591F57"/>
    <w:rsid w:val="005C1FBC"/>
    <w:rsid w:val="005D4E2E"/>
    <w:rsid w:val="005E087C"/>
    <w:rsid w:val="005F4F16"/>
    <w:rsid w:val="00666129"/>
    <w:rsid w:val="00672BA9"/>
    <w:rsid w:val="006E557C"/>
    <w:rsid w:val="007524C9"/>
    <w:rsid w:val="00762E99"/>
    <w:rsid w:val="0076434E"/>
    <w:rsid w:val="007823C2"/>
    <w:rsid w:val="007C1466"/>
    <w:rsid w:val="007E5C3C"/>
    <w:rsid w:val="00830990"/>
    <w:rsid w:val="00836C62"/>
    <w:rsid w:val="00853157"/>
    <w:rsid w:val="008A17F9"/>
    <w:rsid w:val="008A23AD"/>
    <w:rsid w:val="008B27D0"/>
    <w:rsid w:val="008C3B1E"/>
    <w:rsid w:val="009610B3"/>
    <w:rsid w:val="00995EAD"/>
    <w:rsid w:val="00A021BC"/>
    <w:rsid w:val="00A23F49"/>
    <w:rsid w:val="00A74E1F"/>
    <w:rsid w:val="00A872F4"/>
    <w:rsid w:val="00AC5296"/>
    <w:rsid w:val="00B61B9B"/>
    <w:rsid w:val="00B6258D"/>
    <w:rsid w:val="00B92646"/>
    <w:rsid w:val="00C1048C"/>
    <w:rsid w:val="00C373E6"/>
    <w:rsid w:val="00C662E9"/>
    <w:rsid w:val="00CD28EE"/>
    <w:rsid w:val="00CF4F6A"/>
    <w:rsid w:val="00D17D67"/>
    <w:rsid w:val="00DC0FF4"/>
    <w:rsid w:val="00DC61ED"/>
    <w:rsid w:val="00DE2CD8"/>
    <w:rsid w:val="00E363A3"/>
    <w:rsid w:val="00E56381"/>
    <w:rsid w:val="00EA3665"/>
    <w:rsid w:val="00F60D80"/>
    <w:rsid w:val="00F71238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EF06"/>
  <w15:chartTrackingRefBased/>
  <w15:docId w15:val="{CD109E32-EB6D-6D4C-8D5C-80157A7E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3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63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0D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87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2F4"/>
  </w:style>
  <w:style w:type="character" w:styleId="PageNumber">
    <w:name w:val="page number"/>
    <w:basedOn w:val="DefaultParagraphFont"/>
    <w:uiPriority w:val="99"/>
    <w:semiHidden/>
    <w:unhideWhenUsed/>
    <w:rsid w:val="00A872F4"/>
  </w:style>
  <w:style w:type="paragraph" w:styleId="Header">
    <w:name w:val="header"/>
    <w:basedOn w:val="Normal"/>
    <w:link w:val="HeaderChar"/>
    <w:uiPriority w:val="99"/>
    <w:unhideWhenUsed/>
    <w:rsid w:val="00A87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Oliver</dc:creator>
  <cp:keywords/>
  <dc:description/>
  <cp:lastModifiedBy>Cheng</cp:lastModifiedBy>
  <cp:revision>40</cp:revision>
  <dcterms:created xsi:type="dcterms:W3CDTF">2022-09-19T11:37:00Z</dcterms:created>
  <dcterms:modified xsi:type="dcterms:W3CDTF">2023-03-15T01:47:00Z</dcterms:modified>
</cp:coreProperties>
</file>